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85" w:rsidRPr="00A76E7C" w:rsidRDefault="00E64A85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6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</w:t>
      </w:r>
      <w:r w:rsidR="00D461D3" w:rsidRPr="00A76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но-тематическое планирование в </w:t>
      </w:r>
      <w:r w:rsidR="00D461D3" w:rsidRPr="00A76E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двух </w:t>
      </w:r>
      <w:proofErr w:type="gramStart"/>
      <w:r w:rsidR="00D461D3" w:rsidRPr="00A76E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возрастной </w:t>
      </w:r>
      <w:r w:rsidR="00D461D3" w:rsidRPr="00A76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группе</w:t>
      </w:r>
      <w:proofErr w:type="gramEnd"/>
      <w:r w:rsidR="00D461D3" w:rsidRPr="00A76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461D3" w:rsidRPr="00A76E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</w:p>
    <w:p w:rsidR="00E64A85" w:rsidRPr="00A76E7C" w:rsidRDefault="00E64A85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="00D461D3"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моих родителей.</w:t>
      </w:r>
    </w:p>
    <w:p w:rsidR="00E64A85" w:rsidRPr="00A76E7C" w:rsidRDefault="00E64A85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мероприятие:</w:t>
      </w:r>
      <w:r w:rsidR="00D461D3"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Фотовыставка «Профессии моих родителей».</w:t>
      </w:r>
    </w:p>
    <w:tbl>
      <w:tblPr>
        <w:tblW w:w="146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248"/>
        <w:gridCol w:w="1746"/>
        <w:gridCol w:w="1574"/>
        <w:gridCol w:w="6084"/>
        <w:gridCol w:w="1462"/>
      </w:tblGrid>
      <w:tr w:rsidR="00E64A85" w:rsidRPr="00A76E7C" w:rsidTr="003537AD">
        <w:trPr>
          <w:trHeight w:val="832"/>
          <w:tblCellSpacing w:w="15" w:type="dxa"/>
        </w:trPr>
        <w:tc>
          <w:tcPr>
            <w:tcW w:w="0" w:type="auto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8" w:type="dxa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16" w:type="dxa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29" w:type="dxa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54" w:type="dxa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7149" w:rsidRPr="00A76E7C" w:rsidTr="003537AD">
        <w:trPr>
          <w:trHeight w:val="207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10.02.2026</w:t>
            </w:r>
          </w:p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16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F07149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br/>
            </w:r>
            <w:r w:rsidRPr="00F07149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«Кем работает мой папа?»</w:t>
            </w:r>
          </w:p>
        </w:tc>
        <w:tc>
          <w:tcPr>
            <w:tcW w:w="6054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Чтение:</w:t>
            </w: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Прочитайте ребенку стихи Л. Огурцовой из цикла «Профессии». Обсудите, что делает машинист, летчик, строитель.</w:t>
            </w: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Беседа:</w:t>
            </w: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Спросите у ребенка: «Где р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аботает папа? Что он делает? Как делает</w:t>
            </w: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?» (Формируем уважение к труду взрослых).</w:t>
            </w: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3. </w:t>
            </w:r>
            <w:proofErr w:type="spellStart"/>
            <w:r w:rsidRPr="00F0714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Физминутка</w:t>
            </w:r>
            <w:proofErr w:type="spellEnd"/>
            <w:r w:rsidRPr="00F0714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«Мы — шоферы»:</w:t>
            </w:r>
            <w:r w:rsidRPr="00F0714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Имитируем движения руля (ходьба и бег врассыпную).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149" w:rsidRPr="00A76E7C" w:rsidTr="003537AD">
        <w:trPr>
          <w:trHeight w:val="70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16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F07149">
              <w:rPr>
                <w:rStyle w:val="a3"/>
                <w:rFonts w:ascii="Times New Roman" w:hAnsi="Times New Roman" w:cs="Times New Roman"/>
                <w:b w:val="0"/>
                <w:color w:val="0F1115"/>
                <w:sz w:val="23"/>
                <w:szCs w:val="23"/>
              </w:rPr>
              <w:t>«Музыкальные профессии»</w:t>
            </w:r>
          </w:p>
        </w:tc>
        <w:tc>
          <w:tcPr>
            <w:tcW w:w="6054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Слушание: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 Песня «Папа» (гр. </w:t>
            </w:r>
            <w:proofErr w:type="spellStart"/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Кукутики</w:t>
            </w:r>
            <w:proofErr w:type="spellEnd"/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). Побеседуйте, о ком песня.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Ритмика: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«Зимняя пляска» — учим ребенка двигаться в соответствии с темпом музыки.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Игра: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«Зайчики и лисичка». Напомните ребенку о правилах безопасности: нельзя толкаться во время бега.</w:t>
            </w:r>
          </w:p>
        </w:tc>
        <w:tc>
          <w:tcPr>
            <w:tcW w:w="0" w:type="auto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A85" w:rsidRPr="00A76E7C" w:rsidTr="00217F60">
        <w:trPr>
          <w:trHeight w:val="785"/>
          <w:tblCellSpacing w:w="15" w:type="dxa"/>
        </w:trPr>
        <w:tc>
          <w:tcPr>
            <w:tcW w:w="0" w:type="auto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Отметка о выполнении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64A85" w:rsidRPr="00A76E7C" w:rsidRDefault="00E64A85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ОП выполнена полностью</w:t>
            </w:r>
          </w:p>
        </w:tc>
      </w:tr>
    </w:tbl>
    <w:p w:rsidR="00A76E7C" w:rsidRDefault="00A76E7C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1D3" w:rsidRPr="00A76E7C" w:rsidRDefault="00753CCF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Профессии моих родителей.</w:t>
      </w:r>
    </w:p>
    <w:tbl>
      <w:tblPr>
        <w:tblW w:w="146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2413"/>
        <w:gridCol w:w="1730"/>
        <w:gridCol w:w="1649"/>
        <w:gridCol w:w="5844"/>
        <w:gridCol w:w="1560"/>
      </w:tblGrid>
      <w:tr w:rsidR="00D461D3" w:rsidRPr="00A76E7C" w:rsidTr="003537AD">
        <w:trPr>
          <w:trHeight w:val="1204"/>
          <w:tblCellSpacing w:w="15" w:type="dxa"/>
        </w:trPr>
        <w:tc>
          <w:tcPr>
            <w:tcW w:w="1417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87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0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89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39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16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7149" w:rsidRPr="00A76E7C" w:rsidTr="003537AD">
        <w:trPr>
          <w:trHeight w:val="651"/>
          <w:tblCellSpacing w:w="15" w:type="dxa"/>
        </w:trPr>
        <w:tc>
          <w:tcPr>
            <w:tcW w:w="1417" w:type="dxa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11.02.2026</w:t>
            </w:r>
          </w:p>
        </w:tc>
        <w:tc>
          <w:tcPr>
            <w:tcW w:w="2387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Изобразительная деятельность: Лепка</w:t>
            </w:r>
          </w:p>
        </w:tc>
        <w:tc>
          <w:tcPr>
            <w:tcW w:w="1700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589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«Инструменты для папы»</w:t>
            </w:r>
          </w:p>
        </w:tc>
        <w:tc>
          <w:tcPr>
            <w:tcW w:w="5839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Рассматривание: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Покажите ребенку настоящий молоток или отвертку (безопасную). Спросите: «Для какой профессии это нужно?»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Лепка: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Предложите слепить «Молоточек» (цилиндр + брусок) или «Лестницу» (колбаски).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Задача: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Учить раскатывать пластилин прямыми движениями ладоней, соединять детали.</w:t>
            </w:r>
          </w:p>
        </w:tc>
        <w:tc>
          <w:tcPr>
            <w:tcW w:w="1516" w:type="dxa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149" w:rsidRPr="00A76E7C" w:rsidTr="003537AD">
        <w:trPr>
          <w:trHeight w:val="705"/>
          <w:tblCellSpacing w:w="15" w:type="dxa"/>
        </w:trPr>
        <w:tc>
          <w:tcPr>
            <w:tcW w:w="1417" w:type="dxa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700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589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«Слушаем и подражаем»</w:t>
            </w:r>
          </w:p>
        </w:tc>
        <w:tc>
          <w:tcPr>
            <w:tcW w:w="5839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Разминка: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Повторение «Зимней пляски».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Игровое упражнение: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«Как стучит молоток?» (Тук-тук) — прохлопываем ритм.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Игра: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Повторение «Зайчики и лисичка».</w:t>
            </w:r>
          </w:p>
        </w:tc>
        <w:tc>
          <w:tcPr>
            <w:tcW w:w="1516" w:type="dxa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49" w:rsidRPr="00A76E7C" w:rsidTr="003537AD">
        <w:trPr>
          <w:trHeight w:val="785"/>
          <w:tblCellSpacing w:w="15" w:type="dxa"/>
        </w:trPr>
        <w:tc>
          <w:tcPr>
            <w:tcW w:w="1417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Отметка о выполнении</w:t>
            </w:r>
          </w:p>
        </w:tc>
        <w:tc>
          <w:tcPr>
            <w:tcW w:w="13151" w:type="dxa"/>
            <w:gridSpan w:val="5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ОП выполнена полностью</w:t>
            </w:r>
          </w:p>
        </w:tc>
      </w:tr>
    </w:tbl>
    <w:p w:rsidR="00D461D3" w:rsidRPr="00A76E7C" w:rsidRDefault="00D461D3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61D3" w:rsidRPr="00A76E7C" w:rsidRDefault="00D461D3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Профессии моих родителей.</w:t>
      </w:r>
    </w:p>
    <w:tbl>
      <w:tblPr>
        <w:tblW w:w="146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512"/>
        <w:gridCol w:w="1730"/>
        <w:gridCol w:w="1684"/>
        <w:gridCol w:w="5837"/>
        <w:gridCol w:w="1567"/>
      </w:tblGrid>
      <w:tr w:rsidR="00D461D3" w:rsidRPr="00A76E7C" w:rsidTr="003537AD">
        <w:trPr>
          <w:trHeight w:val="1204"/>
          <w:tblCellSpacing w:w="15" w:type="dxa"/>
        </w:trPr>
        <w:tc>
          <w:tcPr>
            <w:tcW w:w="1314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2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0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54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07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7149" w:rsidRPr="00A76E7C" w:rsidTr="003537AD">
        <w:trPr>
          <w:trHeight w:val="651"/>
          <w:tblCellSpacing w:w="15" w:type="dxa"/>
        </w:trPr>
        <w:tc>
          <w:tcPr>
            <w:tcW w:w="1314" w:type="dxa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12.02.2026</w:t>
            </w:r>
          </w:p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2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Сенсорные эталоны и познавательные действия</w:t>
            </w:r>
          </w:p>
        </w:tc>
        <w:tc>
          <w:tcPr>
            <w:tcW w:w="1700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«Мы — строители»</w:t>
            </w:r>
          </w:p>
        </w:tc>
        <w:tc>
          <w:tcPr>
            <w:tcW w:w="5807" w:type="dxa"/>
            <w:shd w:val="clear" w:color="auto" w:fill="FFFFFF"/>
            <w:vAlign w:val="center"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Форма и цвет: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Закрепляем названия цветов и форм (кубик, кирпичик).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Конструирование: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Предложите построить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«Гараж для папиной машины»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или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«Дом»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. Обратите внимание на устойчивость постройки.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Развитие: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Учимся соотносить постройку с размером игрушки (машина должна поместиться в гараж).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149" w:rsidRPr="00A76E7C" w:rsidTr="003537AD">
        <w:trPr>
          <w:trHeight w:val="705"/>
          <w:tblCellSpacing w:w="15" w:type="dxa"/>
        </w:trPr>
        <w:tc>
          <w:tcPr>
            <w:tcW w:w="1314" w:type="dxa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654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«Мы — спортсмены»</w:t>
            </w:r>
          </w:p>
        </w:tc>
        <w:tc>
          <w:tcPr>
            <w:tcW w:w="5807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Ходьба: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Ходьба приставным шагом вперед (как канатоходец в цирке).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Равновесие: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 Ходьба между двумя линиями (ширина 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lastRenderedPageBreak/>
              <w:t>25–30 см).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Игра: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«Попрыгай, как зайчик» (развитие мышц ног).</w:t>
            </w:r>
          </w:p>
        </w:tc>
        <w:tc>
          <w:tcPr>
            <w:tcW w:w="0" w:type="auto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49" w:rsidRPr="00A76E7C" w:rsidTr="00A76E7C">
        <w:trPr>
          <w:trHeight w:val="785"/>
          <w:tblCellSpacing w:w="15" w:type="dxa"/>
        </w:trPr>
        <w:tc>
          <w:tcPr>
            <w:tcW w:w="1314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Отметка о выполнении</w:t>
            </w:r>
          </w:p>
        </w:tc>
        <w:tc>
          <w:tcPr>
            <w:tcW w:w="13285" w:type="dxa"/>
            <w:gridSpan w:val="5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ОП выполнена полностью</w:t>
            </w:r>
          </w:p>
        </w:tc>
      </w:tr>
    </w:tbl>
    <w:p w:rsidR="00753CCF" w:rsidRPr="00A76E7C" w:rsidRDefault="00753CCF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CCF" w:rsidRPr="00A76E7C" w:rsidRDefault="00753CCF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CCF" w:rsidRPr="00A76E7C" w:rsidRDefault="00753CCF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CCF" w:rsidRPr="00A76E7C" w:rsidRDefault="00753CCF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CCF" w:rsidRPr="00A76E7C" w:rsidRDefault="00753CCF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1D3" w:rsidRPr="00A76E7C" w:rsidRDefault="00D461D3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Профессии моих родителей.</w:t>
      </w:r>
    </w:p>
    <w:tbl>
      <w:tblPr>
        <w:tblW w:w="146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390"/>
        <w:gridCol w:w="1835"/>
        <w:gridCol w:w="1701"/>
        <w:gridCol w:w="5764"/>
        <w:gridCol w:w="1640"/>
      </w:tblGrid>
      <w:tr w:rsidR="00D461D3" w:rsidRPr="00A76E7C" w:rsidTr="003537AD">
        <w:trPr>
          <w:trHeight w:val="1204"/>
          <w:tblCellSpacing w:w="15" w:type="dxa"/>
        </w:trPr>
        <w:tc>
          <w:tcPr>
            <w:tcW w:w="1314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60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05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71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734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7149" w:rsidRPr="00A76E7C" w:rsidTr="003537AD">
        <w:trPr>
          <w:trHeight w:val="651"/>
          <w:tblCellSpacing w:w="15" w:type="dxa"/>
        </w:trPr>
        <w:tc>
          <w:tcPr>
            <w:tcW w:w="1314" w:type="dxa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13.02.2026</w:t>
            </w:r>
          </w:p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Изобразительная деятельность: Рисование</w:t>
            </w:r>
          </w:p>
        </w:tc>
        <w:tc>
          <w:tcPr>
            <w:tcW w:w="1805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671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«Украсим фартук для мамы»</w:t>
            </w:r>
          </w:p>
        </w:tc>
        <w:tc>
          <w:tcPr>
            <w:tcW w:w="5734" w:type="dxa"/>
            <w:shd w:val="clear" w:color="auto" w:fill="FFFFFF"/>
            <w:vAlign w:val="center"/>
            <w:hideMark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Подготовка: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Вспомните, что повар/продавец носит фартук.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Рисование: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Учимся рисовать прямые горизонтальные и вертикальные линии (полоски) широкой кистью.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Задание: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«Укрась фартук» (ребенок закрашивает готовый силуэт полосками).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149" w:rsidRPr="00A76E7C" w:rsidTr="003537AD">
        <w:trPr>
          <w:trHeight w:val="705"/>
          <w:tblCellSpacing w:w="15" w:type="dxa"/>
        </w:trPr>
        <w:tc>
          <w:tcPr>
            <w:tcW w:w="1314" w:type="dxa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05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b/>
                <w:bCs/>
                <w:color w:val="0F1115"/>
                <w:sz w:val="23"/>
                <w:szCs w:val="23"/>
              </w:rPr>
              <w:br/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«Ловкие, как папа»</w:t>
            </w:r>
          </w:p>
        </w:tc>
        <w:tc>
          <w:tcPr>
            <w:tcW w:w="5734" w:type="dxa"/>
            <w:shd w:val="clear" w:color="auto" w:fill="FFFFFF"/>
            <w:vAlign w:val="center"/>
          </w:tcPr>
          <w:p w:rsidR="00F07149" w:rsidRPr="00F07149" w:rsidRDefault="00F07149" w:rsidP="00F07149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Движения: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Бег и ходьба со сменой направления (представляем, что машина едет по городу).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Прыжки: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Прыжки с продвижением вперед, мяч в руках (имитация «водителя» с рулем).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F07149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Упражнение:</w:t>
            </w:r>
            <w:r w:rsidRPr="00F07149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«Пройди по дорожке» (между палками/лентами).</w:t>
            </w:r>
          </w:p>
        </w:tc>
        <w:tc>
          <w:tcPr>
            <w:tcW w:w="0" w:type="auto"/>
            <w:vMerge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49" w:rsidRPr="00A76E7C" w:rsidTr="00A76E7C">
        <w:trPr>
          <w:trHeight w:val="785"/>
          <w:tblCellSpacing w:w="15" w:type="dxa"/>
        </w:trPr>
        <w:tc>
          <w:tcPr>
            <w:tcW w:w="1314" w:type="dxa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Отметка о выполнении</w:t>
            </w:r>
          </w:p>
        </w:tc>
        <w:tc>
          <w:tcPr>
            <w:tcW w:w="13285" w:type="dxa"/>
            <w:gridSpan w:val="5"/>
            <w:vAlign w:val="center"/>
            <w:hideMark/>
          </w:tcPr>
          <w:p w:rsidR="00F07149" w:rsidRPr="00A76E7C" w:rsidRDefault="00F07149" w:rsidP="00F0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ОП выполнена полностью</w:t>
            </w:r>
          </w:p>
        </w:tc>
      </w:tr>
    </w:tbl>
    <w:p w:rsidR="00D461D3" w:rsidRPr="00A76E7C" w:rsidRDefault="00D461D3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Тема: Папин день.</w:t>
      </w:r>
    </w:p>
    <w:p w:rsidR="00D461D3" w:rsidRPr="00A76E7C" w:rsidRDefault="00D461D3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мероприятие: Стенгазета «Мой папа – самый лучший».</w:t>
      </w:r>
    </w:p>
    <w:tbl>
      <w:tblPr>
        <w:tblW w:w="146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390"/>
        <w:gridCol w:w="1976"/>
        <w:gridCol w:w="1560"/>
        <w:gridCol w:w="5577"/>
        <w:gridCol w:w="1827"/>
      </w:tblGrid>
      <w:tr w:rsidR="00D461D3" w:rsidRPr="00A76E7C" w:rsidTr="00A47147">
        <w:trPr>
          <w:trHeight w:val="1204"/>
          <w:tblCellSpacing w:w="15" w:type="dxa"/>
        </w:trPr>
        <w:tc>
          <w:tcPr>
            <w:tcW w:w="1314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60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46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30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547" w:type="dxa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E64A85" w:rsidRPr="00A76E7C" w:rsidRDefault="00D461D3" w:rsidP="00A7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3537AD" w:rsidRPr="00A76E7C" w:rsidTr="00A47147">
        <w:trPr>
          <w:trHeight w:val="651"/>
          <w:tblCellSpacing w:w="15" w:type="dxa"/>
        </w:trPr>
        <w:tc>
          <w:tcPr>
            <w:tcW w:w="1314" w:type="dxa"/>
            <w:vMerge w:val="restart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16.02.2026</w:t>
            </w:r>
          </w:p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46" w:type="dxa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3537AD" w:rsidRPr="003537AD" w:rsidRDefault="003537AD" w:rsidP="003537AD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«Мой папа — защитник»</w:t>
            </w:r>
          </w:p>
        </w:tc>
        <w:tc>
          <w:tcPr>
            <w:tcW w:w="5547" w:type="dxa"/>
            <w:shd w:val="clear" w:color="auto" w:fill="FFFFFF"/>
            <w:vAlign w:val="center"/>
          </w:tcPr>
          <w:p w:rsidR="003537AD" w:rsidRPr="003537AD" w:rsidRDefault="003537AD" w:rsidP="003537AD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Беседа: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Как зовут папу? Какой он? (Сильный, смелый, добрый).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Расширение кругозора: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Расскажите, что папы защищают Родину и свою семью. Скоро праздник «День защитника Отечества».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Словарь: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Активизируем слова «Отважный», «Заботливый», «Трудолюбивый».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7AD" w:rsidRPr="00A76E7C" w:rsidTr="00A47147">
        <w:trPr>
          <w:trHeight w:val="705"/>
          <w:tblCellSpacing w:w="15" w:type="dxa"/>
        </w:trPr>
        <w:tc>
          <w:tcPr>
            <w:tcW w:w="1314" w:type="dxa"/>
            <w:vMerge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2360" w:type="dxa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46" w:type="dxa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Дистанционная (рекомендации)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3537AD" w:rsidRPr="003537AD" w:rsidRDefault="003537AD" w:rsidP="003537AD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«Сильные, как папа»</w:t>
            </w:r>
          </w:p>
        </w:tc>
        <w:tc>
          <w:tcPr>
            <w:tcW w:w="5547" w:type="dxa"/>
            <w:shd w:val="clear" w:color="auto" w:fill="FFFFFF"/>
            <w:vAlign w:val="center"/>
          </w:tcPr>
          <w:p w:rsidR="003537AD" w:rsidRPr="003537AD" w:rsidRDefault="003537AD" w:rsidP="003537AD">
            <w:pPr>
              <w:spacing w:line="240" w:lineRule="auto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1. </w:t>
            </w: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Координация: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Ходьба с перешагиванием через кубики.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2. </w:t>
            </w: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Ловкость: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Прокатывание мяча двумя руками поочередно.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br/>
              <w:t>3. </w:t>
            </w:r>
            <w:r w:rsidRPr="003537AD">
              <w:rPr>
                <w:rStyle w:val="a3"/>
                <w:rFonts w:ascii="Times New Roman" w:hAnsi="Times New Roman" w:cs="Times New Roman"/>
                <w:color w:val="0F1115"/>
                <w:sz w:val="23"/>
                <w:szCs w:val="23"/>
              </w:rPr>
              <w:t>Игра:</w:t>
            </w:r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 «Проползи в воротца» (</w:t>
            </w:r>
            <w:proofErr w:type="spellStart"/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подлезание</w:t>
            </w:r>
            <w:proofErr w:type="spellEnd"/>
            <w:r w:rsidRPr="003537AD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под стул или дугу).</w:t>
            </w:r>
          </w:p>
        </w:tc>
        <w:tc>
          <w:tcPr>
            <w:tcW w:w="0" w:type="auto"/>
            <w:vMerge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3537AD" w:rsidRPr="00A76E7C" w:rsidTr="00A76E7C">
        <w:trPr>
          <w:trHeight w:val="785"/>
          <w:tblCellSpacing w:w="15" w:type="dxa"/>
        </w:trPr>
        <w:tc>
          <w:tcPr>
            <w:tcW w:w="1314" w:type="dxa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Отметка о выполнении</w:t>
            </w:r>
          </w:p>
        </w:tc>
        <w:tc>
          <w:tcPr>
            <w:tcW w:w="13285" w:type="dxa"/>
            <w:gridSpan w:val="5"/>
            <w:vAlign w:val="center"/>
            <w:hideMark/>
          </w:tcPr>
          <w:p w:rsidR="003537AD" w:rsidRPr="00A76E7C" w:rsidRDefault="003537AD" w:rsidP="0035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ОП выполнена полностью</w:t>
            </w:r>
          </w:p>
        </w:tc>
      </w:tr>
    </w:tbl>
    <w:p w:rsidR="00D461D3" w:rsidRPr="00A76E7C" w:rsidRDefault="00D461D3" w:rsidP="00A7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7BB" w:rsidRPr="00A76E7C" w:rsidRDefault="003927BB" w:rsidP="00A76E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CBB" w:rsidRPr="00A76E7C" w:rsidRDefault="00D13C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3CBB" w:rsidRPr="00A76E7C" w:rsidSect="00E64A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D1"/>
    <w:rsid w:val="00053FDE"/>
    <w:rsid w:val="000B60D1"/>
    <w:rsid w:val="001D5EA0"/>
    <w:rsid w:val="00217F60"/>
    <w:rsid w:val="002E2AA1"/>
    <w:rsid w:val="003537AD"/>
    <w:rsid w:val="003927BB"/>
    <w:rsid w:val="0049070D"/>
    <w:rsid w:val="005E04AE"/>
    <w:rsid w:val="00753CCF"/>
    <w:rsid w:val="00A47147"/>
    <w:rsid w:val="00A76E7C"/>
    <w:rsid w:val="00B31A06"/>
    <w:rsid w:val="00D13CBB"/>
    <w:rsid w:val="00D461D3"/>
    <w:rsid w:val="00DD297F"/>
    <w:rsid w:val="00E64A85"/>
    <w:rsid w:val="00F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DCA61-4D95-49B2-93C5-AF8FE948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Admin_Olga</cp:lastModifiedBy>
  <cp:revision>5</cp:revision>
  <dcterms:created xsi:type="dcterms:W3CDTF">2026-02-11T15:44:00Z</dcterms:created>
  <dcterms:modified xsi:type="dcterms:W3CDTF">2026-02-13T05:25:00Z</dcterms:modified>
</cp:coreProperties>
</file>